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3A2" w:rsidRDefault="00CA43A2" w:rsidP="00CA43A2">
      <w:pPr>
        <w:jc w:val="center"/>
        <w:rPr>
          <w:b/>
          <w:bCs/>
          <w:sz w:val="28"/>
          <w:szCs w:val="28"/>
        </w:rPr>
      </w:pPr>
      <w:r w:rsidRPr="00CA43A2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791.25pt">
            <v:imagedata r:id="rId5" o:title="Изображение"/>
          </v:shape>
        </w:pict>
      </w:r>
    </w:p>
    <w:tbl>
      <w:tblPr>
        <w:tblW w:w="0" w:type="auto"/>
        <w:tblInd w:w="-106" w:type="dxa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CB4274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учебников;</w:t>
            </w:r>
          </w:p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-Выбор системы оценок, форм, порядка и периодичности промежуточной аттестации обучающихся.</w:t>
            </w:r>
          </w:p>
        </w:tc>
      </w:tr>
    </w:tbl>
    <w:p w:rsidR="00CB4274" w:rsidRDefault="00CB4274" w:rsidP="00760C08">
      <w:pPr>
        <w:jc w:val="both"/>
        <w:rPr>
          <w:b/>
          <w:bCs/>
          <w:sz w:val="16"/>
          <w:szCs w:val="16"/>
        </w:rPr>
      </w:pPr>
    </w:p>
    <w:p w:rsidR="00CB4274" w:rsidRDefault="00CB4274" w:rsidP="00760C0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Перечень услуг (работ), относящихся в соответствии с уставом к основным видам деятельности учреждения, предоставление которых для физических и юридических лиц осуществляется за плату:</w:t>
      </w:r>
    </w:p>
    <w:tbl>
      <w:tblPr>
        <w:tblW w:w="0" w:type="auto"/>
        <w:tblInd w:w="-106" w:type="dxa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CB4274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Оказание на договорной основе обучающимся, населению, предприятиям и организациям платных дополнительных образовательных услуг, не предусмотренных соответствующими государственными образовательными стандартами и не финансируемых за счет бюджетных средств (обучение по дополнительным образовательным программам; кружки, клубы, секции, студии, объединения по интересам; спортивно-оздоровительные мероприятия; репетиторство с обучающимися других образовательных учреждений).</w:t>
            </w:r>
            <w:proofErr w:type="gramEnd"/>
            <w:r>
              <w:rPr>
                <w:sz w:val="28"/>
                <w:szCs w:val="28"/>
              </w:rPr>
              <w:t xml:space="preserve"> Юридическим и физическим лицам платные дополнительные образовательные услуги предоставляются Учреждением на основе заключаемого договора. </w:t>
            </w:r>
            <w:proofErr w:type="gramStart"/>
            <w:r>
              <w:rPr>
                <w:sz w:val="28"/>
                <w:szCs w:val="28"/>
              </w:rPr>
              <w:t>Платные дополнительные услуги предоставляются обучающимся с согласия их родителей (законных представителей) с заключением договора в простой  письменной форме;</w:t>
            </w:r>
            <w:proofErr w:type="gramEnd"/>
          </w:p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Осуществление обучения, воспитания в интересах личности, общества, государства, обеспечения охраны здоровья и создание благоприятных условий для разностороннего развития личности, в том числе возможности удовлетворения потребности в самообразования и получении дополнительного образования;</w:t>
            </w:r>
          </w:p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</w:p>
        </w:tc>
      </w:tr>
    </w:tbl>
    <w:p w:rsidR="00CB4274" w:rsidRDefault="00CA43A2" w:rsidP="00760C08">
      <w:pPr>
        <w:jc w:val="both"/>
        <w:rPr>
          <w:b/>
          <w:bCs/>
          <w:sz w:val="28"/>
          <w:szCs w:val="28"/>
        </w:rPr>
      </w:pPr>
      <w:r>
        <w:rPr>
          <w:noProof/>
        </w:rPr>
        <w:pict>
          <v:rect id="Прямоугольник 2" o:spid="_x0000_s1026" style="position:absolute;left:0;text-align:left;margin-left:229.2pt;margin-top:-29.75pt;width:21pt;height:17.25pt;z-index:1;visibility:visible;mso-position-horizontal-relative:text;mso-position-vertical-relative:text" strokecolor="white">
            <v:textbox>
              <w:txbxContent>
                <w:p w:rsidR="00CB4274" w:rsidRPr="00092DA3" w:rsidRDefault="00CB4274" w:rsidP="00760C08">
                  <w:pPr>
                    <w:rPr>
                      <w:sz w:val="20"/>
                      <w:szCs w:val="20"/>
                    </w:rPr>
                  </w:pPr>
                  <w:r w:rsidRPr="00092DA3"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 w:rsidR="00CB4274">
        <w:rPr>
          <w:b/>
          <w:bCs/>
          <w:sz w:val="28"/>
          <w:szCs w:val="28"/>
        </w:rPr>
        <w:t>4. Общая балансовая стоимость недвижимого муниципального имущества: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87"/>
        <w:gridCol w:w="2978"/>
      </w:tblGrid>
      <w:tr w:rsidR="00CB4274">
        <w:tc>
          <w:tcPr>
            <w:tcW w:w="6487" w:type="dxa"/>
          </w:tcPr>
          <w:p w:rsidR="00CB4274" w:rsidRDefault="00CB4274" w:rsidP="00015466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Имущество</w:t>
            </w:r>
          </w:p>
        </w:tc>
        <w:tc>
          <w:tcPr>
            <w:tcW w:w="2978" w:type="dxa"/>
          </w:tcPr>
          <w:p w:rsidR="00CB4274" w:rsidRDefault="00CB4274" w:rsidP="00015466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Стоимость (руб.)*</w:t>
            </w:r>
          </w:p>
        </w:tc>
      </w:tr>
      <w:tr w:rsidR="00CB4274">
        <w:tc>
          <w:tcPr>
            <w:tcW w:w="6487" w:type="dxa"/>
          </w:tcPr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закрепленное</w:t>
            </w:r>
            <w:proofErr w:type="gramEnd"/>
            <w:r>
              <w:rPr>
                <w:sz w:val="28"/>
                <w:szCs w:val="28"/>
              </w:rPr>
              <w:t xml:space="preserve"> собственником имущества за учреждением на праве оперативного управления</w:t>
            </w:r>
          </w:p>
        </w:tc>
        <w:tc>
          <w:tcPr>
            <w:tcW w:w="2978" w:type="dxa"/>
          </w:tcPr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17875867,30</w:t>
            </w:r>
          </w:p>
        </w:tc>
      </w:tr>
      <w:tr w:rsidR="00CB4274">
        <w:tc>
          <w:tcPr>
            <w:tcW w:w="6487" w:type="dxa"/>
          </w:tcPr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приобретенное</w:t>
            </w:r>
            <w:proofErr w:type="gramEnd"/>
            <w:r>
              <w:rPr>
                <w:sz w:val="28"/>
                <w:szCs w:val="28"/>
              </w:rPr>
              <w:t xml:space="preserve"> учреждением за счет выделенных собственником имущества учреждения средств</w:t>
            </w:r>
          </w:p>
        </w:tc>
        <w:tc>
          <w:tcPr>
            <w:tcW w:w="2978" w:type="dxa"/>
          </w:tcPr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</w:p>
        </w:tc>
      </w:tr>
      <w:tr w:rsidR="00CB4274">
        <w:tc>
          <w:tcPr>
            <w:tcW w:w="6487" w:type="dxa"/>
          </w:tcPr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приобретенное</w:t>
            </w:r>
            <w:proofErr w:type="gramEnd"/>
            <w:r>
              <w:rPr>
                <w:sz w:val="28"/>
                <w:szCs w:val="28"/>
              </w:rPr>
              <w:t xml:space="preserve"> учреждением за счет доходов, полученных от иной приносящей доход деятельности</w:t>
            </w:r>
          </w:p>
        </w:tc>
        <w:tc>
          <w:tcPr>
            <w:tcW w:w="2978" w:type="dxa"/>
          </w:tcPr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</w:p>
        </w:tc>
      </w:tr>
    </w:tbl>
    <w:p w:rsidR="00CB4274" w:rsidRDefault="00CB4274" w:rsidP="00760C08">
      <w:pPr>
        <w:jc w:val="both"/>
        <w:rPr>
          <w:sz w:val="28"/>
          <w:szCs w:val="28"/>
        </w:rPr>
      </w:pPr>
      <w:r>
        <w:rPr>
          <w:sz w:val="28"/>
          <w:szCs w:val="28"/>
        </w:rPr>
        <w:t>*(стоимость указывается на дату составления Плана)</w:t>
      </w:r>
    </w:p>
    <w:p w:rsidR="00CB4274" w:rsidRPr="003270E1" w:rsidRDefault="00CB4274" w:rsidP="00760C08">
      <w:pPr>
        <w:jc w:val="both"/>
        <w:rPr>
          <w:b/>
          <w:bCs/>
          <w:sz w:val="16"/>
          <w:szCs w:val="16"/>
        </w:rPr>
      </w:pPr>
    </w:p>
    <w:p w:rsidR="00CB4274" w:rsidRDefault="00CB4274" w:rsidP="00760C0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Общая балансовая стоимость движимого муниципального имущества: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B4274">
        <w:tc>
          <w:tcPr>
            <w:tcW w:w="4785" w:type="dxa"/>
          </w:tcPr>
          <w:p w:rsidR="00CB4274" w:rsidRDefault="00CB4274" w:rsidP="00015466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Имущество</w:t>
            </w:r>
          </w:p>
        </w:tc>
        <w:tc>
          <w:tcPr>
            <w:tcW w:w="4786" w:type="dxa"/>
          </w:tcPr>
          <w:p w:rsidR="00CB4274" w:rsidRDefault="00CB4274" w:rsidP="00015466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Стоимость (тыс. руб.)*</w:t>
            </w:r>
          </w:p>
        </w:tc>
      </w:tr>
      <w:tr w:rsidR="00CB4274">
        <w:tc>
          <w:tcPr>
            <w:tcW w:w="4785" w:type="dxa"/>
          </w:tcPr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4786" w:type="dxa"/>
          </w:tcPr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201,9</w:t>
            </w:r>
          </w:p>
        </w:tc>
      </w:tr>
      <w:tr w:rsidR="00CB4274">
        <w:tc>
          <w:tcPr>
            <w:tcW w:w="4785" w:type="dxa"/>
          </w:tcPr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том числе особо </w:t>
            </w:r>
            <w:proofErr w:type="gramStart"/>
            <w:r>
              <w:rPr>
                <w:sz w:val="28"/>
                <w:szCs w:val="28"/>
              </w:rPr>
              <w:t>ценное</w:t>
            </w:r>
            <w:proofErr w:type="gramEnd"/>
          </w:p>
        </w:tc>
        <w:tc>
          <w:tcPr>
            <w:tcW w:w="4786" w:type="dxa"/>
          </w:tcPr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CB4274" w:rsidRDefault="00CB4274" w:rsidP="00760C08">
      <w:pPr>
        <w:jc w:val="both"/>
        <w:rPr>
          <w:sz w:val="28"/>
          <w:szCs w:val="28"/>
        </w:rPr>
      </w:pPr>
      <w:r>
        <w:rPr>
          <w:sz w:val="28"/>
          <w:szCs w:val="28"/>
        </w:rPr>
        <w:t>*(стоимость указывается на дату составления Плана)</w:t>
      </w:r>
    </w:p>
    <w:p w:rsidR="00CB4274" w:rsidRDefault="00CB4274" w:rsidP="00760C08">
      <w:pPr>
        <w:jc w:val="both"/>
        <w:rPr>
          <w:b/>
          <w:bCs/>
          <w:sz w:val="28"/>
          <w:szCs w:val="28"/>
        </w:rPr>
      </w:pPr>
    </w:p>
    <w:p w:rsidR="00CB4274" w:rsidRDefault="00CB4274" w:rsidP="00760C0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Иная информация по решению ГРБС:</w:t>
      </w:r>
    </w:p>
    <w:tbl>
      <w:tblPr>
        <w:tblW w:w="0" w:type="auto"/>
        <w:tblInd w:w="-106" w:type="dxa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CB4274">
        <w:tc>
          <w:tcPr>
            <w:tcW w:w="9571" w:type="dxa"/>
            <w:tcBorders>
              <w:bottom w:val="single" w:sz="4" w:space="0" w:color="auto"/>
            </w:tcBorders>
          </w:tcPr>
          <w:p w:rsidR="00CB4274" w:rsidRDefault="00CB4274" w:rsidP="0001546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CB4274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</w:p>
        </w:tc>
      </w:tr>
      <w:tr w:rsidR="00CB4274"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CB4274" w:rsidRDefault="00CB4274" w:rsidP="00015466">
            <w:pPr>
              <w:jc w:val="both"/>
              <w:rPr>
                <w:sz w:val="28"/>
                <w:szCs w:val="28"/>
              </w:rPr>
            </w:pPr>
          </w:p>
        </w:tc>
      </w:tr>
    </w:tbl>
    <w:p w:rsidR="00CB4274" w:rsidRDefault="00CB4274" w:rsidP="00760C08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Показатели финансового состояния учреждения:</w:t>
      </w:r>
    </w:p>
    <w:p w:rsidR="00CB4274" w:rsidRPr="003270E1" w:rsidRDefault="00CB4274" w:rsidP="00760C08">
      <w:pPr>
        <w:pStyle w:val="ConsPlusNormal"/>
        <w:ind w:firstLine="600"/>
        <w:jc w:val="both"/>
        <w:outlineLvl w:val="1"/>
        <w:rPr>
          <w:rFonts w:ascii="Times New Roman" w:hAnsi="Times New Roman" w:cs="Times New Roman"/>
          <w:sz w:val="16"/>
          <w:szCs w:val="16"/>
        </w:rPr>
      </w:pPr>
    </w:p>
    <w:tbl>
      <w:tblPr>
        <w:tblW w:w="9308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8"/>
        <w:gridCol w:w="3780"/>
      </w:tblGrid>
      <w:tr w:rsidR="00CB4274">
        <w:trPr>
          <w:trHeight w:val="315"/>
          <w:tblHeader/>
          <w:tblCellSpacing w:w="0" w:type="dxa"/>
        </w:trPr>
        <w:tc>
          <w:tcPr>
            <w:tcW w:w="5528" w:type="dxa"/>
          </w:tcPr>
          <w:p w:rsidR="00CB4274" w:rsidRDefault="00CB4274" w:rsidP="00015466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Наименование показателя</w:t>
            </w:r>
          </w:p>
        </w:tc>
        <w:tc>
          <w:tcPr>
            <w:tcW w:w="3780" w:type="dxa"/>
          </w:tcPr>
          <w:p w:rsidR="00CB4274" w:rsidRDefault="00CB4274" w:rsidP="00015466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 (тыс. руб.)</w:t>
            </w:r>
          </w:p>
        </w:tc>
      </w:tr>
      <w:tr w:rsidR="00CB4274">
        <w:trPr>
          <w:trHeight w:val="313"/>
          <w:tblCellSpacing w:w="0" w:type="dxa"/>
        </w:trPr>
        <w:tc>
          <w:tcPr>
            <w:tcW w:w="5528" w:type="dxa"/>
            <w:tcBorders>
              <w:bottom w:val="dotted" w:sz="4" w:space="0" w:color="auto"/>
              <w:right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Нефинансовые активы, всего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780" w:type="dxa"/>
            <w:tcBorders>
              <w:bottom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17875,9</w:t>
            </w:r>
          </w:p>
        </w:tc>
      </w:tr>
      <w:tr w:rsidR="00CB4274">
        <w:trPr>
          <w:trHeight w:val="108"/>
          <w:tblCellSpacing w:w="0" w:type="dxa"/>
        </w:trPr>
        <w:tc>
          <w:tcPr>
            <w:tcW w:w="5528" w:type="dxa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3780" w:type="dxa"/>
            <w:tcBorders>
              <w:top w:val="dotted" w:sz="4" w:space="0" w:color="auto"/>
              <w:bottom w:val="nil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274">
        <w:trPr>
          <w:trHeight w:val="315"/>
          <w:tblCellSpacing w:w="0" w:type="dxa"/>
        </w:trPr>
        <w:tc>
          <w:tcPr>
            <w:tcW w:w="5528" w:type="dxa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недвижимое имущество, всего:</w:t>
            </w:r>
          </w:p>
        </w:tc>
        <w:tc>
          <w:tcPr>
            <w:tcW w:w="3780" w:type="dxa"/>
            <w:tcBorders>
              <w:top w:val="nil"/>
              <w:bottom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12595,2</w:t>
            </w:r>
          </w:p>
        </w:tc>
      </w:tr>
      <w:tr w:rsidR="00CB4274">
        <w:trPr>
          <w:trHeight w:val="212"/>
          <w:tblCellSpacing w:w="0" w:type="dxa"/>
        </w:trPr>
        <w:tc>
          <w:tcPr>
            <w:tcW w:w="5528" w:type="dxa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в том числе:</w:t>
            </w:r>
          </w:p>
        </w:tc>
        <w:tc>
          <w:tcPr>
            <w:tcW w:w="3780" w:type="dxa"/>
            <w:tcBorders>
              <w:top w:val="dotted" w:sz="4" w:space="0" w:color="auto"/>
              <w:bottom w:val="nil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274">
        <w:trPr>
          <w:trHeight w:val="315"/>
          <w:tblCellSpacing w:w="0" w:type="dxa"/>
        </w:trPr>
        <w:tc>
          <w:tcPr>
            <w:tcW w:w="5528" w:type="dxa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остаточная стоимость</w:t>
            </w:r>
          </w:p>
        </w:tc>
        <w:tc>
          <w:tcPr>
            <w:tcW w:w="3780" w:type="dxa"/>
            <w:tcBorders>
              <w:top w:val="nil"/>
              <w:bottom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4999,50</w:t>
            </w:r>
          </w:p>
        </w:tc>
      </w:tr>
      <w:tr w:rsidR="00CB4274">
        <w:trPr>
          <w:trHeight w:val="315"/>
          <w:tblCellSpacing w:w="0" w:type="dxa"/>
        </w:trPr>
        <w:tc>
          <w:tcPr>
            <w:tcW w:w="552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B4274" w:rsidRDefault="00CB4274" w:rsidP="00015466">
            <w:pPr>
              <w:pStyle w:val="ConsPlusNormal"/>
              <w:ind w:left="132" w:firstLine="142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особо ценное движимое имущество, всего</w:t>
            </w: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CB4274" w:rsidRDefault="00CB4274" w:rsidP="00857AD2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5280,70</w:t>
            </w:r>
          </w:p>
        </w:tc>
      </w:tr>
      <w:tr w:rsidR="00CB4274">
        <w:trPr>
          <w:trHeight w:val="116"/>
          <w:tblCellSpacing w:w="0" w:type="dxa"/>
        </w:trPr>
        <w:tc>
          <w:tcPr>
            <w:tcW w:w="5528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в том числе:</w:t>
            </w:r>
          </w:p>
        </w:tc>
        <w:tc>
          <w:tcPr>
            <w:tcW w:w="3780" w:type="dxa"/>
            <w:tcBorders>
              <w:top w:val="dotted" w:sz="4" w:space="0" w:color="auto"/>
              <w:bottom w:val="nil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274">
        <w:trPr>
          <w:trHeight w:val="330"/>
          <w:tblCellSpacing w:w="0" w:type="dxa"/>
        </w:trPr>
        <w:tc>
          <w:tcPr>
            <w:tcW w:w="5528" w:type="dxa"/>
            <w:tcBorders>
              <w:top w:val="nil"/>
              <w:left w:val="dotted" w:sz="4" w:space="0" w:color="auto"/>
              <w:right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остаточная стоимость</w:t>
            </w:r>
          </w:p>
        </w:tc>
        <w:tc>
          <w:tcPr>
            <w:tcW w:w="3780" w:type="dxa"/>
            <w:tcBorders>
              <w:top w:val="nil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235,2</w:t>
            </w:r>
          </w:p>
        </w:tc>
      </w:tr>
      <w:tr w:rsidR="00CB4274">
        <w:trPr>
          <w:trHeight w:val="330"/>
          <w:tblCellSpacing w:w="0" w:type="dxa"/>
        </w:trPr>
        <w:tc>
          <w:tcPr>
            <w:tcW w:w="5528" w:type="dxa"/>
            <w:tcBorders>
              <w:bottom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Финансовые активы, всего</w:t>
            </w:r>
          </w:p>
        </w:tc>
        <w:tc>
          <w:tcPr>
            <w:tcW w:w="3780" w:type="dxa"/>
            <w:tcBorders>
              <w:bottom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274">
        <w:trPr>
          <w:trHeight w:val="216"/>
          <w:tblCellSpacing w:w="0" w:type="dxa"/>
        </w:trPr>
        <w:tc>
          <w:tcPr>
            <w:tcW w:w="5528" w:type="dxa"/>
            <w:tcBorders>
              <w:top w:val="dotted" w:sz="4" w:space="0" w:color="auto"/>
              <w:left w:val="dotted" w:sz="4" w:space="0" w:color="auto"/>
              <w:bottom w:val="nil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3780" w:type="dxa"/>
            <w:tcBorders>
              <w:top w:val="dotted" w:sz="4" w:space="0" w:color="auto"/>
              <w:bottom w:val="nil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274">
        <w:trPr>
          <w:trHeight w:val="315"/>
          <w:tblCellSpacing w:w="0" w:type="dxa"/>
        </w:trPr>
        <w:tc>
          <w:tcPr>
            <w:tcW w:w="5528" w:type="dxa"/>
            <w:tcBorders>
              <w:top w:val="nil"/>
              <w:left w:val="dotted" w:sz="4" w:space="0" w:color="auto"/>
              <w:bottom w:val="dotted" w:sz="4" w:space="0" w:color="auto"/>
            </w:tcBorders>
          </w:tcPr>
          <w:p w:rsidR="00CB4274" w:rsidRDefault="00CB4274" w:rsidP="00015466">
            <w:pPr>
              <w:pStyle w:val="ConsPlusNormal"/>
              <w:ind w:left="274" w:firstLine="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дебиторская задолженность по доходам</w:t>
            </w:r>
          </w:p>
        </w:tc>
        <w:tc>
          <w:tcPr>
            <w:tcW w:w="3780" w:type="dxa"/>
            <w:tcBorders>
              <w:top w:val="nil"/>
              <w:bottom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B4274">
        <w:trPr>
          <w:trHeight w:val="375"/>
          <w:tblCellSpacing w:w="0" w:type="dxa"/>
        </w:trPr>
        <w:tc>
          <w:tcPr>
            <w:tcW w:w="5528" w:type="dxa"/>
            <w:tcBorders>
              <w:top w:val="dotted" w:sz="4" w:space="0" w:color="auto"/>
            </w:tcBorders>
          </w:tcPr>
          <w:p w:rsidR="00CB4274" w:rsidRDefault="00CB4274" w:rsidP="00015466">
            <w:pPr>
              <w:pStyle w:val="ConsPlusNormal"/>
              <w:ind w:left="274" w:firstLine="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дебиторская задолженность по расходам</w:t>
            </w:r>
          </w:p>
        </w:tc>
        <w:tc>
          <w:tcPr>
            <w:tcW w:w="3780" w:type="dxa"/>
            <w:tcBorders>
              <w:top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274">
        <w:trPr>
          <w:trHeight w:val="360"/>
          <w:tblCellSpacing w:w="0" w:type="dxa"/>
        </w:trPr>
        <w:tc>
          <w:tcPr>
            <w:tcW w:w="5528" w:type="dxa"/>
            <w:tcBorders>
              <w:bottom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Обязательства, всего</w:t>
            </w:r>
          </w:p>
        </w:tc>
        <w:tc>
          <w:tcPr>
            <w:tcW w:w="3780" w:type="dxa"/>
            <w:tcBorders>
              <w:bottom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B4274">
        <w:trPr>
          <w:trHeight w:val="210"/>
          <w:tblCellSpacing w:w="0" w:type="dxa"/>
        </w:trPr>
        <w:tc>
          <w:tcPr>
            <w:tcW w:w="5528" w:type="dxa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274">
        <w:trPr>
          <w:trHeight w:val="315"/>
          <w:tblCellSpacing w:w="0" w:type="dxa"/>
        </w:trPr>
        <w:tc>
          <w:tcPr>
            <w:tcW w:w="5528" w:type="dxa"/>
            <w:tcBorders>
              <w:top w:val="nil"/>
              <w:right w:val="dotted" w:sz="4" w:space="0" w:color="auto"/>
            </w:tcBorders>
          </w:tcPr>
          <w:p w:rsidR="00CB4274" w:rsidRDefault="00CB4274" w:rsidP="00015466">
            <w:pPr>
              <w:pStyle w:val="ConsPlusNormal"/>
              <w:ind w:left="132" w:firstLine="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просроченная кредиторская задолженность</w:t>
            </w:r>
          </w:p>
        </w:tc>
        <w:tc>
          <w:tcPr>
            <w:tcW w:w="3780" w:type="dxa"/>
            <w:tcBorders>
              <w:top w:val="nil"/>
              <w:left w:val="dotted" w:sz="4" w:space="0" w:color="auto"/>
              <w:right w:val="dotted" w:sz="4" w:space="0" w:color="auto"/>
            </w:tcBorders>
          </w:tcPr>
          <w:p w:rsidR="00CB4274" w:rsidRDefault="00CB4274" w:rsidP="00015466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4274" w:rsidRPr="003270E1" w:rsidRDefault="00CB4274" w:rsidP="00760C08">
      <w:pPr>
        <w:jc w:val="both"/>
        <w:rPr>
          <w:sz w:val="16"/>
          <w:szCs w:val="16"/>
        </w:rPr>
      </w:pPr>
    </w:p>
    <w:p w:rsidR="00CB4274" w:rsidRDefault="00CB4274" w:rsidP="00760C08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 Показатели по поступлениям и выплатам учреждения</w:t>
      </w:r>
    </w:p>
    <w:p w:rsidR="00CB4274" w:rsidRDefault="00CB4274" w:rsidP="00760C08">
      <w:pPr>
        <w:pStyle w:val="ConsPlusNormal"/>
        <w:ind w:firstLine="600"/>
        <w:jc w:val="both"/>
        <w:outlineLvl w:val="1"/>
        <w:rPr>
          <w:rFonts w:ascii="Times New Roman" w:hAnsi="Times New Roman" w:cs="Times New Roman"/>
          <w:sz w:val="16"/>
          <w:szCs w:val="16"/>
        </w:rPr>
      </w:pPr>
    </w:p>
    <w:tbl>
      <w:tblPr>
        <w:tblW w:w="9356" w:type="dxa"/>
        <w:tblCellSpacing w:w="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6"/>
        <w:gridCol w:w="955"/>
        <w:gridCol w:w="3031"/>
        <w:gridCol w:w="1684"/>
      </w:tblGrid>
      <w:tr w:rsidR="00CB4274" w:rsidRPr="00EF4ED6">
        <w:trPr>
          <w:cantSplit/>
          <w:trHeight w:val="315"/>
          <w:tblHeader/>
          <w:tblCellSpacing w:w="0" w:type="dxa"/>
        </w:trPr>
        <w:tc>
          <w:tcPr>
            <w:tcW w:w="3686" w:type="dxa"/>
            <w:vMerge w:val="restart"/>
            <w:vAlign w:val="center"/>
          </w:tcPr>
          <w:p w:rsidR="00CB4274" w:rsidRPr="00EF4ED6" w:rsidRDefault="00CB4274" w:rsidP="00FC24CF">
            <w:pPr>
              <w:pStyle w:val="ConsPlusNormal"/>
              <w:ind w:firstLine="131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F4ED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55" w:type="dxa"/>
            <w:vMerge w:val="restart"/>
            <w:tcBorders>
              <w:right w:val="single" w:sz="8" w:space="0" w:color="auto"/>
            </w:tcBorders>
            <w:vAlign w:val="center"/>
          </w:tcPr>
          <w:p w:rsidR="00CB4274" w:rsidRPr="00EF4ED6" w:rsidRDefault="00CB4274" w:rsidP="00FC24CF">
            <w:pPr>
              <w:pStyle w:val="ConsPlusNormal"/>
              <w:ind w:hanging="13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F4ED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715" w:type="dxa"/>
            <w:gridSpan w:val="2"/>
            <w:vAlign w:val="center"/>
          </w:tcPr>
          <w:p w:rsidR="00CB4274" w:rsidRPr="00EF4ED6" w:rsidRDefault="00CB4274" w:rsidP="00FC24CF">
            <w:pPr>
              <w:pStyle w:val="ConsPlusNormal"/>
              <w:ind w:firstLine="60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F4ED6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CB4274" w:rsidRPr="00EF4ED6">
        <w:trPr>
          <w:cantSplit/>
          <w:trHeight w:val="315"/>
          <w:tblHeader/>
          <w:tblCellSpacing w:w="0" w:type="dxa"/>
        </w:trPr>
        <w:tc>
          <w:tcPr>
            <w:tcW w:w="3686" w:type="dxa"/>
            <w:vMerge/>
            <w:vAlign w:val="center"/>
          </w:tcPr>
          <w:p w:rsidR="00CB4274" w:rsidRPr="00EF4ED6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vMerge/>
            <w:tcBorders>
              <w:right w:val="single" w:sz="8" w:space="0" w:color="auto"/>
            </w:tcBorders>
            <w:vAlign w:val="center"/>
          </w:tcPr>
          <w:p w:rsidR="00CB4274" w:rsidRPr="00EF4ED6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CB4274" w:rsidRPr="00EF4ED6" w:rsidRDefault="00CB4274" w:rsidP="00FC24CF">
            <w:pPr>
              <w:pStyle w:val="ConsPlusNormal"/>
              <w:spacing w:line="216" w:lineRule="auto"/>
              <w:ind w:hanging="23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F4ED6">
              <w:rPr>
                <w:rFonts w:ascii="Times New Roman" w:hAnsi="Times New Roman" w:cs="Times New Roman"/>
                <w:sz w:val="24"/>
                <w:szCs w:val="24"/>
              </w:rPr>
              <w:t>по лицевым счетам, открытым в органах, осуществляющих ведение лицевых счетов учреждений</w:t>
            </w:r>
          </w:p>
        </w:tc>
        <w:tc>
          <w:tcPr>
            <w:tcW w:w="1684" w:type="dxa"/>
            <w:vAlign w:val="center"/>
          </w:tcPr>
          <w:p w:rsidR="00CB4274" w:rsidRPr="00EF4ED6" w:rsidRDefault="00CB4274" w:rsidP="00FC24CF">
            <w:pPr>
              <w:pStyle w:val="ConsPlusNormal"/>
              <w:spacing w:line="216" w:lineRule="auto"/>
              <w:ind w:hanging="23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F4ED6">
              <w:rPr>
                <w:rFonts w:ascii="Times New Roman" w:hAnsi="Times New Roman" w:cs="Times New Roman"/>
                <w:sz w:val="24"/>
                <w:szCs w:val="24"/>
              </w:rPr>
              <w:t>по счетам, открытым в кредитных организациях</w:t>
            </w:r>
          </w:p>
        </w:tc>
      </w:tr>
      <w:tr w:rsidR="00CB4274">
        <w:trPr>
          <w:trHeight w:val="223"/>
          <w:tblCellSpacing w:w="0" w:type="dxa"/>
        </w:trPr>
        <w:tc>
          <w:tcPr>
            <w:tcW w:w="3686" w:type="dxa"/>
          </w:tcPr>
          <w:p w:rsidR="00CB4274" w:rsidRPr="00D40602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4060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Остаток средств</w:t>
            </w:r>
            <w:proofErr w:type="gramStart"/>
            <w:r w:rsidRPr="00D40602">
              <w:rPr>
                <w:rFonts w:ascii="Times New Roman" w:hAnsi="Times New Roman" w:cs="Times New Roman"/>
                <w:b/>
                <w:bCs/>
                <w:sz w:val="26"/>
                <w:szCs w:val="26"/>
                <w:vertAlign w:val="superscript"/>
              </w:rPr>
              <w:t>1</w:t>
            </w:r>
            <w:proofErr w:type="gramEnd"/>
          </w:p>
        </w:tc>
        <w:tc>
          <w:tcPr>
            <w:tcW w:w="955" w:type="dxa"/>
            <w:tcBorders>
              <w:right w:val="single" w:sz="8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31" w:type="dxa"/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1008,89</w:t>
            </w:r>
          </w:p>
        </w:tc>
        <w:tc>
          <w:tcPr>
            <w:tcW w:w="1684" w:type="dxa"/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274">
        <w:trPr>
          <w:trHeight w:val="110"/>
          <w:tblCellSpacing w:w="0" w:type="dxa"/>
        </w:trPr>
        <w:tc>
          <w:tcPr>
            <w:tcW w:w="3686" w:type="dxa"/>
            <w:tcBorders>
              <w:bottom w:val="nil"/>
            </w:tcBorders>
          </w:tcPr>
          <w:p w:rsidR="00CB4274" w:rsidRPr="00D40602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4060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Поступления, всего:</w:t>
            </w:r>
          </w:p>
        </w:tc>
        <w:tc>
          <w:tcPr>
            <w:tcW w:w="955" w:type="dxa"/>
            <w:tcBorders>
              <w:bottom w:val="nil"/>
              <w:right w:val="single" w:sz="8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31" w:type="dxa"/>
            <w:tcBorders>
              <w:bottom w:val="nil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7444098,90</w:t>
            </w:r>
          </w:p>
        </w:tc>
        <w:tc>
          <w:tcPr>
            <w:tcW w:w="1684" w:type="dxa"/>
            <w:tcBorders>
              <w:bottom w:val="nil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274">
        <w:trPr>
          <w:trHeight w:val="175"/>
          <w:tblCellSpacing w:w="0" w:type="dxa"/>
        </w:trPr>
        <w:tc>
          <w:tcPr>
            <w:tcW w:w="3686" w:type="dxa"/>
            <w:tcBorders>
              <w:top w:val="nil"/>
              <w:bottom w:val="dotted" w:sz="4" w:space="0" w:color="auto"/>
            </w:tcBorders>
          </w:tcPr>
          <w:p w:rsidR="00CB4274" w:rsidRPr="00D40602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D40602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955" w:type="dxa"/>
            <w:tcBorders>
              <w:top w:val="nil"/>
              <w:bottom w:val="dotted" w:sz="4" w:space="0" w:color="auto"/>
              <w:right w:val="single" w:sz="8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nil"/>
              <w:bottom w:val="dotted" w:sz="4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nil"/>
              <w:bottom w:val="dotted" w:sz="4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274">
        <w:trPr>
          <w:trHeight w:val="70"/>
          <w:tblCellSpacing w:w="0" w:type="dxa"/>
        </w:trPr>
        <w:tc>
          <w:tcPr>
            <w:tcW w:w="3686" w:type="dxa"/>
            <w:tcBorders>
              <w:top w:val="dotted" w:sz="4" w:space="0" w:color="auto"/>
            </w:tcBorders>
          </w:tcPr>
          <w:p w:rsidR="00CB4274" w:rsidRPr="00FA262F" w:rsidRDefault="00CB4274" w:rsidP="00FC24CF">
            <w:pPr>
              <w:pStyle w:val="ConsPlusNormal"/>
              <w:ind w:left="132" w:right="155" w:firstLine="0"/>
              <w:jc w:val="both"/>
              <w:outlineLvl w:val="1"/>
              <w:rPr>
                <w:rFonts w:ascii="Times New Roman" w:hAnsi="Times New Roman" w:cs="Times New Roman"/>
                <w:i/>
                <w:iCs/>
              </w:rPr>
            </w:pPr>
            <w:r w:rsidRPr="00FA262F">
              <w:rPr>
                <w:rFonts w:ascii="Times New Roman" w:hAnsi="Times New Roman" w:cs="Times New Roman"/>
                <w:i/>
                <w:iCs/>
              </w:rPr>
              <w:t>субсидии на финансовое обеспечение выполнения муниципального задания</w:t>
            </w:r>
          </w:p>
        </w:tc>
        <w:tc>
          <w:tcPr>
            <w:tcW w:w="955" w:type="dxa"/>
            <w:tcBorders>
              <w:top w:val="dotted" w:sz="4" w:space="0" w:color="auto"/>
              <w:right w:val="single" w:sz="8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031" w:type="dxa"/>
            <w:tcBorders>
              <w:top w:val="dotted" w:sz="4" w:space="0" w:color="auto"/>
            </w:tcBorders>
          </w:tcPr>
          <w:p w:rsidR="00CB4274" w:rsidRPr="00552981" w:rsidRDefault="00CB4274" w:rsidP="00FC24CF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529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7338573,90</w:t>
            </w:r>
          </w:p>
        </w:tc>
        <w:tc>
          <w:tcPr>
            <w:tcW w:w="1684" w:type="dxa"/>
            <w:tcBorders>
              <w:top w:val="dotted" w:sz="4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CB4274">
        <w:trPr>
          <w:trHeight w:val="70"/>
          <w:tblCellSpacing w:w="0" w:type="dxa"/>
        </w:trPr>
        <w:tc>
          <w:tcPr>
            <w:tcW w:w="3686" w:type="dxa"/>
            <w:tcBorders>
              <w:top w:val="dotted" w:sz="4" w:space="0" w:color="auto"/>
            </w:tcBorders>
          </w:tcPr>
          <w:p w:rsidR="00CB4274" w:rsidRPr="00FA262F" w:rsidRDefault="00CB4274" w:rsidP="00FC24CF">
            <w:pPr>
              <w:pStyle w:val="ConsPlusNormal"/>
              <w:ind w:left="132" w:right="155" w:firstLine="0"/>
              <w:jc w:val="both"/>
              <w:outlineLvl w:val="1"/>
              <w:rPr>
                <w:rFonts w:ascii="Times New Roman" w:hAnsi="Times New Roman" w:cs="Times New Roman"/>
                <w:i/>
                <w:iCs/>
              </w:rPr>
            </w:pPr>
            <w:r w:rsidRPr="00FA262F">
              <w:rPr>
                <w:rFonts w:ascii="Times New Roman" w:hAnsi="Times New Roman" w:cs="Times New Roman"/>
                <w:i/>
                <w:iCs/>
              </w:rPr>
              <w:t xml:space="preserve">Субсидии, предоставляемые в соответствии с абзацем вторым пункта 12 статьи 78.1 Бюджетного кодекса Российской Федерации </w:t>
            </w:r>
          </w:p>
        </w:tc>
        <w:tc>
          <w:tcPr>
            <w:tcW w:w="955" w:type="dxa"/>
            <w:tcBorders>
              <w:top w:val="dotted" w:sz="4" w:space="0" w:color="auto"/>
              <w:right w:val="single" w:sz="8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dotted" w:sz="4" w:space="0" w:color="auto"/>
            </w:tcBorders>
          </w:tcPr>
          <w:p w:rsidR="00CB4274" w:rsidRPr="00552981" w:rsidRDefault="00CB4274" w:rsidP="00FC24CF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55298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684" w:type="dxa"/>
            <w:tcBorders>
              <w:top w:val="dotted" w:sz="4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CB4274">
        <w:trPr>
          <w:trHeight w:val="1620"/>
          <w:tblCellSpacing w:w="0" w:type="dxa"/>
        </w:trPr>
        <w:tc>
          <w:tcPr>
            <w:tcW w:w="3686" w:type="dxa"/>
            <w:tcBorders>
              <w:top w:val="dotted" w:sz="4" w:space="0" w:color="auto"/>
            </w:tcBorders>
          </w:tcPr>
          <w:p w:rsidR="00CB4274" w:rsidRPr="00FA262F" w:rsidRDefault="00CB4274" w:rsidP="00FC24CF">
            <w:pPr>
              <w:ind w:left="132" w:right="155"/>
              <w:jc w:val="both"/>
              <w:rPr>
                <w:i/>
                <w:iCs/>
                <w:sz w:val="20"/>
                <w:szCs w:val="20"/>
              </w:rPr>
            </w:pPr>
            <w:r w:rsidRPr="00FA262F">
              <w:rPr>
                <w:i/>
                <w:iCs/>
                <w:sz w:val="20"/>
                <w:szCs w:val="20"/>
              </w:rPr>
              <w:t>Субсидии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</w:t>
            </w:r>
          </w:p>
        </w:tc>
        <w:tc>
          <w:tcPr>
            <w:tcW w:w="955" w:type="dxa"/>
            <w:tcBorders>
              <w:top w:val="dotted" w:sz="4" w:space="0" w:color="auto"/>
              <w:right w:val="single" w:sz="8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dotted" w:sz="4" w:space="0" w:color="auto"/>
            </w:tcBorders>
          </w:tcPr>
          <w:p w:rsidR="00CB4274" w:rsidRPr="00552981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CB4274">
        <w:trPr>
          <w:trHeight w:val="665"/>
          <w:tblCellSpacing w:w="0" w:type="dxa"/>
        </w:trPr>
        <w:tc>
          <w:tcPr>
            <w:tcW w:w="3686" w:type="dxa"/>
          </w:tcPr>
          <w:p w:rsidR="00CB4274" w:rsidRPr="00FA262F" w:rsidRDefault="00CB4274" w:rsidP="00FC24CF">
            <w:pPr>
              <w:ind w:left="132" w:right="155"/>
              <w:jc w:val="both"/>
              <w:rPr>
                <w:i/>
                <w:iCs/>
                <w:sz w:val="20"/>
                <w:szCs w:val="20"/>
              </w:rPr>
            </w:pPr>
            <w:r w:rsidRPr="00FA262F">
              <w:rPr>
                <w:i/>
                <w:iCs/>
                <w:sz w:val="20"/>
                <w:szCs w:val="20"/>
              </w:rPr>
              <w:t>Грантов в форме субсидий, в том числе предоставляемых по результатам конкурсов</w:t>
            </w:r>
          </w:p>
        </w:tc>
        <w:tc>
          <w:tcPr>
            <w:tcW w:w="955" w:type="dxa"/>
            <w:tcBorders>
              <w:right w:val="single" w:sz="8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031" w:type="dxa"/>
          </w:tcPr>
          <w:p w:rsidR="00CB4274" w:rsidRPr="00552981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4" w:type="dxa"/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CB4274">
        <w:trPr>
          <w:trHeight w:val="70"/>
          <w:tblCellSpacing w:w="0" w:type="dxa"/>
        </w:trPr>
        <w:tc>
          <w:tcPr>
            <w:tcW w:w="3686" w:type="dxa"/>
            <w:tcBorders>
              <w:top w:val="dotted" w:sz="4" w:space="0" w:color="auto"/>
            </w:tcBorders>
          </w:tcPr>
          <w:p w:rsidR="00CB4274" w:rsidRPr="00164B58" w:rsidRDefault="00CB4274" w:rsidP="00FC24CF">
            <w:pPr>
              <w:ind w:left="132" w:right="155"/>
              <w:jc w:val="both"/>
              <w:rPr>
                <w:i/>
                <w:iCs/>
                <w:sz w:val="20"/>
                <w:szCs w:val="20"/>
              </w:rPr>
            </w:pPr>
            <w:r w:rsidRPr="00164B58">
              <w:rPr>
                <w:i/>
                <w:iCs/>
                <w:sz w:val="20"/>
                <w:szCs w:val="20"/>
              </w:rPr>
              <w:t>Поступления от оказания учреждением (подразделение) услуг (выполнения работ), относящихся в соответствии с уставом учреждения к его основным видам деятельности, предоставление которых для физических и юридических лиц осуществляется на платной основе, а также поступлений от иной приносящей доход деятельности</w:t>
            </w:r>
          </w:p>
        </w:tc>
        <w:tc>
          <w:tcPr>
            <w:tcW w:w="955" w:type="dxa"/>
            <w:tcBorders>
              <w:top w:val="dotted" w:sz="4" w:space="0" w:color="auto"/>
              <w:right w:val="single" w:sz="8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dotted" w:sz="4" w:space="0" w:color="auto"/>
            </w:tcBorders>
          </w:tcPr>
          <w:p w:rsidR="00CB4274" w:rsidRPr="00552981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105525,00</w:t>
            </w:r>
          </w:p>
        </w:tc>
        <w:tc>
          <w:tcPr>
            <w:tcW w:w="1684" w:type="dxa"/>
            <w:tcBorders>
              <w:top w:val="dotted" w:sz="4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CB4274">
        <w:trPr>
          <w:trHeight w:val="70"/>
          <w:tblCellSpacing w:w="0" w:type="dxa"/>
        </w:trPr>
        <w:tc>
          <w:tcPr>
            <w:tcW w:w="3686" w:type="dxa"/>
            <w:tcBorders>
              <w:top w:val="dotted" w:sz="4" w:space="0" w:color="auto"/>
            </w:tcBorders>
          </w:tcPr>
          <w:p w:rsidR="00CB4274" w:rsidRPr="00164B58" w:rsidRDefault="00CB4274" w:rsidP="00FC24CF">
            <w:pPr>
              <w:pStyle w:val="ConsPlusNormal"/>
              <w:ind w:left="132" w:right="155" w:firstLine="0"/>
              <w:jc w:val="both"/>
              <w:outlineLvl w:val="1"/>
              <w:rPr>
                <w:rFonts w:ascii="Times New Roman" w:hAnsi="Times New Roman" w:cs="Times New Roman"/>
                <w:i/>
                <w:iCs/>
              </w:rPr>
            </w:pPr>
            <w:r w:rsidRPr="00164B58">
              <w:rPr>
                <w:rFonts w:ascii="Times New Roman" w:hAnsi="Times New Roman" w:cs="Times New Roman"/>
                <w:i/>
                <w:iCs/>
              </w:rPr>
              <w:t>поступления от реализации ценных бумаг в случаях, установленных федеральными законами</w:t>
            </w:r>
          </w:p>
        </w:tc>
        <w:tc>
          <w:tcPr>
            <w:tcW w:w="955" w:type="dxa"/>
            <w:tcBorders>
              <w:top w:val="dotted" w:sz="4" w:space="0" w:color="auto"/>
              <w:right w:val="single" w:sz="8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dotted" w:sz="4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</w:tcBorders>
          </w:tcPr>
          <w:p w:rsidR="00CB4274" w:rsidRDefault="00CB4274" w:rsidP="00FC24CF">
            <w:pPr>
              <w:pStyle w:val="ConsPlusNormal"/>
              <w:ind w:firstLine="600"/>
              <w:jc w:val="both"/>
              <w:outlineLvl w:val="1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CB4274" w:rsidRDefault="00CA43A2">
      <w:r w:rsidRPr="00CA43A2">
        <w:lastRenderedPageBreak/>
        <w:pict>
          <v:shape id="_x0000_i1026" type="#_x0000_t75" style="width:595.5pt;height:841.5pt">
            <v:imagedata r:id="rId6" o:title="Изображение0001"/>
          </v:shape>
        </w:pict>
      </w:r>
      <w:bookmarkStart w:id="0" w:name="_GoBack"/>
      <w:bookmarkEnd w:id="0"/>
    </w:p>
    <w:sectPr w:rsidR="00CB4274" w:rsidSect="00760C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2C51"/>
    <w:rsid w:val="00015466"/>
    <w:rsid w:val="00025913"/>
    <w:rsid w:val="00092DA3"/>
    <w:rsid w:val="000A6B32"/>
    <w:rsid w:val="000C0C83"/>
    <w:rsid w:val="000F641B"/>
    <w:rsid w:val="00116932"/>
    <w:rsid w:val="0015413B"/>
    <w:rsid w:val="00164B58"/>
    <w:rsid w:val="001A12C7"/>
    <w:rsid w:val="001B38ED"/>
    <w:rsid w:val="0021632F"/>
    <w:rsid w:val="00235788"/>
    <w:rsid w:val="00260C6D"/>
    <w:rsid w:val="00293A06"/>
    <w:rsid w:val="002D0BCB"/>
    <w:rsid w:val="00306E43"/>
    <w:rsid w:val="00311F61"/>
    <w:rsid w:val="00312044"/>
    <w:rsid w:val="00313B88"/>
    <w:rsid w:val="003270E1"/>
    <w:rsid w:val="003442ED"/>
    <w:rsid w:val="003549AD"/>
    <w:rsid w:val="00356D3F"/>
    <w:rsid w:val="00417ADE"/>
    <w:rsid w:val="00423FCB"/>
    <w:rsid w:val="004D1767"/>
    <w:rsid w:val="0052425B"/>
    <w:rsid w:val="005323B9"/>
    <w:rsid w:val="00552981"/>
    <w:rsid w:val="005951B9"/>
    <w:rsid w:val="005F275E"/>
    <w:rsid w:val="005F5B42"/>
    <w:rsid w:val="006449DB"/>
    <w:rsid w:val="006C2AB8"/>
    <w:rsid w:val="006E4F91"/>
    <w:rsid w:val="00734BAD"/>
    <w:rsid w:val="00760C08"/>
    <w:rsid w:val="0079030D"/>
    <w:rsid w:val="00835D7D"/>
    <w:rsid w:val="00852C51"/>
    <w:rsid w:val="00857AD2"/>
    <w:rsid w:val="00860187"/>
    <w:rsid w:val="00867A9B"/>
    <w:rsid w:val="00904D06"/>
    <w:rsid w:val="0096250C"/>
    <w:rsid w:val="009878D4"/>
    <w:rsid w:val="009F2DB4"/>
    <w:rsid w:val="009F473D"/>
    <w:rsid w:val="009F745B"/>
    <w:rsid w:val="00A4228D"/>
    <w:rsid w:val="00A8536E"/>
    <w:rsid w:val="00A927A2"/>
    <w:rsid w:val="00A95DD0"/>
    <w:rsid w:val="00AD03B0"/>
    <w:rsid w:val="00AD14DB"/>
    <w:rsid w:val="00AD72FC"/>
    <w:rsid w:val="00B121FE"/>
    <w:rsid w:val="00B33F08"/>
    <w:rsid w:val="00B7125E"/>
    <w:rsid w:val="00BB6D92"/>
    <w:rsid w:val="00C02FE2"/>
    <w:rsid w:val="00C7512D"/>
    <w:rsid w:val="00CA43A2"/>
    <w:rsid w:val="00CB4274"/>
    <w:rsid w:val="00CB7AED"/>
    <w:rsid w:val="00D35E78"/>
    <w:rsid w:val="00D40602"/>
    <w:rsid w:val="00D44FD6"/>
    <w:rsid w:val="00DC5A01"/>
    <w:rsid w:val="00E046DF"/>
    <w:rsid w:val="00E70868"/>
    <w:rsid w:val="00EA0E55"/>
    <w:rsid w:val="00EC5BEB"/>
    <w:rsid w:val="00EC60B3"/>
    <w:rsid w:val="00ED7D4F"/>
    <w:rsid w:val="00EE6AE3"/>
    <w:rsid w:val="00EF4ED6"/>
    <w:rsid w:val="00F07F96"/>
    <w:rsid w:val="00F10F7B"/>
    <w:rsid w:val="00F92315"/>
    <w:rsid w:val="00FA262F"/>
    <w:rsid w:val="00FC24CF"/>
    <w:rsid w:val="00FD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C0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60C08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568</Words>
  <Characters>3238</Characters>
  <Application>Microsoft Office Word</Application>
  <DocSecurity>0</DocSecurity>
  <Lines>26</Lines>
  <Paragraphs>7</Paragraphs>
  <ScaleCrop>false</ScaleCrop>
  <Company>Управление образования</Company>
  <LinksUpToDate>false</LinksUpToDate>
  <CharactersWithSpaces>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jhgvuyhgvyfgvyuhgf</dc:creator>
  <cp:keywords/>
  <dc:description/>
  <cp:lastModifiedBy>User</cp:lastModifiedBy>
  <cp:revision>28</cp:revision>
  <dcterms:created xsi:type="dcterms:W3CDTF">2013-12-18T15:58:00Z</dcterms:created>
  <dcterms:modified xsi:type="dcterms:W3CDTF">2016-07-27T06:00:00Z</dcterms:modified>
</cp:coreProperties>
</file>